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通  知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各单位：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根据2017年6月12日亿通平台停机应急方案专题会议精神，</w:t>
      </w:r>
      <w:r>
        <w:rPr>
          <w:rFonts w:hint="eastAsia" w:asciiTheme="minorEastAsia" w:hAnsiTheme="minorEastAsia"/>
          <w:sz w:val="28"/>
          <w:szCs w:val="28"/>
        </w:rPr>
        <w:t>亿通公司计划于6月25日20：00至6月26日08:00停机。届时亿通平台所有海关相关业务系统、装箱单业务系统、订舱业务系统等将停止运行。如有涉及，请相关单位做好准备和预防工作。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特此通知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ind w:firstLine="570"/>
        <w:rPr>
          <w:rFonts w:asciiTheme="minorEastAsia" w:hAnsiTheme="minorEastAsia"/>
          <w:sz w:val="28"/>
          <w:szCs w:val="28"/>
        </w:rPr>
      </w:pP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上港物流投资管理部</w:t>
      </w:r>
    </w:p>
    <w:p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</w:t>
      </w:r>
      <w:r>
        <w:rPr>
          <w:rFonts w:asciiTheme="minorEastAsia" w:hAnsiTheme="minorEastAsia"/>
          <w:sz w:val="28"/>
          <w:szCs w:val="28"/>
        </w:rPr>
        <w:t>2017年6月20日</w:t>
      </w:r>
    </w:p>
    <w:p>
      <w:pPr>
        <w:ind w:firstLine="57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CD"/>
    <w:rsid w:val="002B65CD"/>
    <w:rsid w:val="00325231"/>
    <w:rsid w:val="00595E01"/>
    <w:rsid w:val="006F45F5"/>
    <w:rsid w:val="00903B41"/>
    <w:rsid w:val="53E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uiPriority w:val="99"/>
    <w:pPr>
      <w:ind w:left="100" w:leftChars="2500"/>
    </w:pPr>
  </w:style>
  <w:style w:type="character" w:customStyle="1" w:styleId="5">
    <w:name w:val="日期 字符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2017-06-20T00:45:00Z</dcterms:created>
  <dc:creator>sipgl</dc:creator>
  <cp:lastModifiedBy>kinwen</cp:lastModifiedBy>
  <dcterms:modified xsi:type="dcterms:W3CDTF">2017-06-20T03:19:10Z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