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D7888" w14:textId="77777777" w:rsidR="003B582E" w:rsidRPr="009F1FAC" w:rsidRDefault="003B582E" w:rsidP="003B582E">
      <w:pPr>
        <w:jc w:val="center"/>
        <w:rPr>
          <w:b/>
          <w:bCs/>
          <w:lang w:val="en-US" w:eastAsia="en-GB"/>
        </w:rPr>
      </w:pPr>
      <w:r w:rsidRPr="009F1FAC">
        <w:rPr>
          <w:b/>
          <w:bCs/>
          <w:lang w:val="en-US" w:eastAsia="en-GB"/>
        </w:rPr>
        <w:t>COMPANY LETTERHEAD</w:t>
      </w:r>
    </w:p>
    <w:p w14:paraId="42E5D934" w14:textId="77777777" w:rsidR="003B582E" w:rsidRDefault="003B582E" w:rsidP="003B582E">
      <w:pPr>
        <w:rPr>
          <w:lang w:val="en-US" w:eastAsia="en-GB"/>
        </w:rPr>
      </w:pPr>
    </w:p>
    <w:p w14:paraId="06CA6F52" w14:textId="77777777" w:rsidR="003B582E" w:rsidRPr="009F1FAC" w:rsidRDefault="003B582E" w:rsidP="003B582E">
      <w:pPr>
        <w:rPr>
          <w:sz w:val="22"/>
          <w:szCs w:val="22"/>
          <w:lang w:eastAsia="en-GB"/>
        </w:rPr>
      </w:pPr>
      <w:r w:rsidRPr="009F1FAC">
        <w:rPr>
          <w:sz w:val="22"/>
          <w:szCs w:val="22"/>
          <w:lang w:eastAsia="en-GB"/>
        </w:rPr>
        <w:t>Letter of Indemnity</w:t>
      </w:r>
    </w:p>
    <w:p w14:paraId="1F1D3E96" w14:textId="77777777" w:rsidR="003B582E" w:rsidRPr="009F1FAC" w:rsidRDefault="003B582E" w:rsidP="003B582E">
      <w:pPr>
        <w:rPr>
          <w:sz w:val="22"/>
          <w:szCs w:val="22"/>
          <w:lang w:eastAsia="en-GB"/>
        </w:rPr>
      </w:pPr>
      <w:r w:rsidRPr="009F1FAC">
        <w:rPr>
          <w:sz w:val="22"/>
          <w:szCs w:val="22"/>
          <w:lang w:eastAsia="en-GB"/>
        </w:rPr>
        <w:t>Date: [Insert Date]</w:t>
      </w:r>
    </w:p>
    <w:p w14:paraId="3FF6B0E5" w14:textId="77777777" w:rsidR="003B582E" w:rsidRPr="009F1FAC" w:rsidRDefault="003B582E" w:rsidP="003B582E">
      <w:pPr>
        <w:rPr>
          <w:sz w:val="22"/>
          <w:szCs w:val="22"/>
          <w:lang w:val="en-US" w:eastAsia="en-GB"/>
        </w:rPr>
      </w:pPr>
      <w:r w:rsidRPr="009F1FAC">
        <w:rPr>
          <w:sz w:val="22"/>
          <w:szCs w:val="22"/>
          <w:lang w:eastAsia="en-GB"/>
        </w:rPr>
        <w:t>To: [Shipping Company Name]</w:t>
      </w:r>
    </w:p>
    <w:p w14:paraId="75ED2811" w14:textId="77777777" w:rsidR="003B582E" w:rsidRDefault="003B582E" w:rsidP="003B582E">
      <w:pPr>
        <w:pBdr>
          <w:bottom w:val="single" w:sz="6" w:space="1" w:color="auto"/>
        </w:pBdr>
        <w:rPr>
          <w:sz w:val="22"/>
          <w:szCs w:val="22"/>
          <w:lang w:val="en-US" w:eastAsia="en-GB"/>
        </w:rPr>
      </w:pPr>
      <w:r w:rsidRPr="009F1FAC">
        <w:rPr>
          <w:sz w:val="22"/>
          <w:szCs w:val="22"/>
          <w:lang w:eastAsia="en-GB"/>
        </w:rPr>
        <w:t xml:space="preserve">Subject: Indemnity for Transport of </w:t>
      </w:r>
      <w:r w:rsidRPr="00D65DEC">
        <w:rPr>
          <w:sz w:val="22"/>
          <w:szCs w:val="22"/>
          <w:lang w:val="en-US" w:eastAsia="en-GB"/>
        </w:rPr>
        <w:t xml:space="preserve">used </w:t>
      </w:r>
    </w:p>
    <w:p w14:paraId="045C85FF" w14:textId="072D3CC4" w:rsidR="00F22073" w:rsidRDefault="00F22073" w:rsidP="003B582E">
      <w:pPr>
        <w:pBdr>
          <w:bottom w:val="single" w:sz="6" w:space="1" w:color="auto"/>
        </w:pBdr>
        <w:rPr>
          <w:sz w:val="22"/>
          <w:szCs w:val="22"/>
          <w:lang w:val="en-US" w:eastAsia="en-GB"/>
        </w:rPr>
      </w:pPr>
      <w:r>
        <w:rPr>
          <w:sz w:val="22"/>
          <w:szCs w:val="22"/>
          <w:lang w:val="en-US" w:eastAsia="en-GB"/>
        </w:rPr>
        <w:t>Booking:</w:t>
      </w:r>
    </w:p>
    <w:p w14:paraId="2626FD14" w14:textId="35D41C84" w:rsidR="003B582E" w:rsidRPr="00D65DEC" w:rsidRDefault="00F22073" w:rsidP="003B582E">
      <w:pPr>
        <w:pBdr>
          <w:bottom w:val="single" w:sz="6" w:space="1" w:color="auto"/>
        </w:pBdr>
        <w:rPr>
          <w:sz w:val="22"/>
          <w:szCs w:val="22"/>
          <w:lang w:val="en-US" w:eastAsia="en-GB"/>
        </w:rPr>
      </w:pPr>
      <w:r>
        <w:rPr>
          <w:sz w:val="22"/>
          <w:szCs w:val="22"/>
          <w:lang w:val="en-US" w:eastAsia="en-GB"/>
        </w:rPr>
        <w:t>Container(s)</w:t>
      </w:r>
      <w:r w:rsidR="003B582E">
        <w:rPr>
          <w:sz w:val="22"/>
          <w:szCs w:val="22"/>
          <w:lang w:val="en-US" w:eastAsia="en-GB"/>
        </w:rPr>
        <w:t xml:space="preserve">:  </w:t>
      </w:r>
    </w:p>
    <w:p w14:paraId="40C7A721" w14:textId="77777777" w:rsidR="003B582E" w:rsidRDefault="003B582E" w:rsidP="003B582E">
      <w:pPr>
        <w:rPr>
          <w:sz w:val="22"/>
          <w:szCs w:val="22"/>
          <w:lang w:eastAsia="en-GB"/>
        </w:rPr>
      </w:pPr>
    </w:p>
    <w:p w14:paraId="4663860A" w14:textId="77777777" w:rsidR="003B582E" w:rsidRDefault="003B582E" w:rsidP="003B582E">
      <w:pPr>
        <w:jc w:val="both"/>
        <w:rPr>
          <w:sz w:val="22"/>
          <w:szCs w:val="22"/>
          <w:lang w:eastAsia="en-GB"/>
        </w:rPr>
      </w:pPr>
      <w:r w:rsidRPr="00D65DEC">
        <w:rPr>
          <w:sz w:val="22"/>
          <w:szCs w:val="22"/>
          <w:lang w:eastAsia="en-GB"/>
        </w:rPr>
        <w:t xml:space="preserve">We, </w:t>
      </w:r>
      <w:r w:rsidRPr="00D65DEC">
        <w:rPr>
          <w:b/>
          <w:bCs/>
          <w:sz w:val="22"/>
          <w:szCs w:val="22"/>
          <w:lang w:eastAsia="en-GB"/>
        </w:rPr>
        <w:t>[Your Company Name]</w:t>
      </w:r>
      <w:r w:rsidRPr="00D65DEC">
        <w:rPr>
          <w:sz w:val="22"/>
          <w:szCs w:val="22"/>
          <w:lang w:eastAsia="en-GB"/>
        </w:rPr>
        <w:t xml:space="preserve">, located at </w:t>
      </w:r>
      <w:r w:rsidRPr="00D65DEC">
        <w:rPr>
          <w:b/>
          <w:bCs/>
          <w:sz w:val="22"/>
          <w:szCs w:val="22"/>
          <w:lang w:eastAsia="en-GB"/>
        </w:rPr>
        <w:t>[Company Address]</w:t>
      </w:r>
      <w:r w:rsidRPr="00D65DEC">
        <w:rPr>
          <w:sz w:val="22"/>
          <w:szCs w:val="22"/>
          <w:lang w:eastAsia="en-GB"/>
        </w:rPr>
        <w:t xml:space="preserve">, hereby </w:t>
      </w:r>
      <w:r>
        <w:rPr>
          <w:sz w:val="22"/>
          <w:szCs w:val="22"/>
          <w:lang w:eastAsia="en-GB"/>
        </w:rPr>
        <w:t xml:space="preserve">declare that the vehicles shipped comply with the below </w:t>
      </w:r>
    </w:p>
    <w:p w14:paraId="7319FA6E" w14:textId="77777777" w:rsidR="003B582E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battery(</w:t>
      </w:r>
      <w:proofErr w:type="spellStart"/>
      <w:r>
        <w:rPr>
          <w:sz w:val="22"/>
          <w:szCs w:val="22"/>
          <w:lang w:eastAsia="en-GB"/>
        </w:rPr>
        <w:t>ies</w:t>
      </w:r>
      <w:proofErr w:type="spellEnd"/>
      <w:r>
        <w:rPr>
          <w:sz w:val="22"/>
          <w:szCs w:val="22"/>
          <w:lang w:eastAsia="en-GB"/>
        </w:rPr>
        <w:t>) is not leaking</w:t>
      </w:r>
    </w:p>
    <w:p w14:paraId="46A95522" w14:textId="77777777" w:rsidR="003B582E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battery(</w:t>
      </w:r>
      <w:proofErr w:type="spellStart"/>
      <w:r>
        <w:rPr>
          <w:sz w:val="22"/>
          <w:szCs w:val="22"/>
          <w:lang w:eastAsia="en-GB"/>
        </w:rPr>
        <w:t>ies</w:t>
      </w:r>
      <w:proofErr w:type="spellEnd"/>
      <w:r>
        <w:rPr>
          <w:sz w:val="22"/>
          <w:szCs w:val="22"/>
          <w:lang w:eastAsia="en-GB"/>
        </w:rPr>
        <w:t xml:space="preserve">) was not flooded </w:t>
      </w:r>
    </w:p>
    <w:p w14:paraId="6933C6E6" w14:textId="77777777" w:rsidR="003B582E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battery(</w:t>
      </w:r>
      <w:proofErr w:type="spellStart"/>
      <w:r>
        <w:rPr>
          <w:sz w:val="22"/>
          <w:szCs w:val="22"/>
          <w:lang w:eastAsia="en-GB"/>
        </w:rPr>
        <w:t>ies</w:t>
      </w:r>
      <w:proofErr w:type="spellEnd"/>
      <w:r>
        <w:rPr>
          <w:sz w:val="22"/>
          <w:szCs w:val="22"/>
          <w:lang w:eastAsia="en-GB"/>
        </w:rPr>
        <w:t>) is not liable to cause a dangerous reaction</w:t>
      </w:r>
    </w:p>
    <w:p w14:paraId="026265B0" w14:textId="77777777" w:rsidR="003B582E" w:rsidRPr="009A3D13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 w:rsidRPr="009A3D13">
        <w:rPr>
          <w:sz w:val="22"/>
          <w:szCs w:val="22"/>
          <w:lang w:eastAsia="en-GB"/>
        </w:rPr>
        <w:t>The battery(</w:t>
      </w:r>
      <w:proofErr w:type="spellStart"/>
      <w:r w:rsidRPr="009A3D13">
        <w:rPr>
          <w:sz w:val="22"/>
          <w:szCs w:val="22"/>
          <w:lang w:eastAsia="en-GB"/>
        </w:rPr>
        <w:t>ies</w:t>
      </w:r>
      <w:proofErr w:type="spellEnd"/>
      <w:r w:rsidRPr="009A3D13">
        <w:rPr>
          <w:sz w:val="22"/>
          <w:szCs w:val="22"/>
          <w:lang w:eastAsia="en-GB"/>
        </w:rPr>
        <w:t>) are not damaged (the damaged battery(</w:t>
      </w:r>
      <w:proofErr w:type="spellStart"/>
      <w:r w:rsidRPr="009A3D13">
        <w:rPr>
          <w:sz w:val="22"/>
          <w:szCs w:val="22"/>
          <w:lang w:eastAsia="en-GB"/>
        </w:rPr>
        <w:t>ies</w:t>
      </w:r>
      <w:proofErr w:type="spellEnd"/>
      <w:r w:rsidRPr="009A3D13">
        <w:rPr>
          <w:sz w:val="22"/>
          <w:szCs w:val="22"/>
          <w:lang w:eastAsia="en-GB"/>
        </w:rPr>
        <w:t xml:space="preserve">) (in case of lithium) </w:t>
      </w:r>
      <w:r>
        <w:rPr>
          <w:sz w:val="22"/>
          <w:szCs w:val="22"/>
          <w:lang w:eastAsia="en-GB"/>
        </w:rPr>
        <w:t>is/</w:t>
      </w:r>
      <w:r w:rsidRPr="009A3D13">
        <w:rPr>
          <w:sz w:val="22"/>
          <w:szCs w:val="22"/>
          <w:lang w:eastAsia="en-GB"/>
        </w:rPr>
        <w:t>are removed from the vehicle</w:t>
      </w:r>
    </w:p>
    <w:p w14:paraId="13E3B548" w14:textId="77777777" w:rsidR="003B582E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battery(</w:t>
      </w:r>
      <w:proofErr w:type="spellStart"/>
      <w:r>
        <w:rPr>
          <w:sz w:val="22"/>
          <w:szCs w:val="22"/>
          <w:lang w:eastAsia="en-GB"/>
        </w:rPr>
        <w:t>ies</w:t>
      </w:r>
      <w:proofErr w:type="spellEnd"/>
      <w:r>
        <w:rPr>
          <w:sz w:val="22"/>
          <w:szCs w:val="22"/>
          <w:lang w:eastAsia="en-GB"/>
        </w:rPr>
        <w:t>) are not subject to Basel or national waste stream regulations</w:t>
      </w:r>
    </w:p>
    <w:p w14:paraId="21AE424F" w14:textId="77777777" w:rsidR="003B582E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battery(</w:t>
      </w:r>
      <w:proofErr w:type="spellStart"/>
      <w:r>
        <w:rPr>
          <w:sz w:val="22"/>
          <w:szCs w:val="22"/>
          <w:lang w:eastAsia="en-GB"/>
        </w:rPr>
        <w:t>ies</w:t>
      </w:r>
      <w:proofErr w:type="spellEnd"/>
      <w:r>
        <w:rPr>
          <w:sz w:val="22"/>
          <w:szCs w:val="22"/>
          <w:lang w:eastAsia="en-GB"/>
        </w:rPr>
        <w:t xml:space="preserve">) are not defective </w:t>
      </w:r>
    </w:p>
    <w:p w14:paraId="35328F31" w14:textId="77777777" w:rsidR="003B582E" w:rsidRPr="008A0D6D" w:rsidRDefault="003B582E" w:rsidP="003B582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The battery(</w:t>
      </w:r>
      <w:proofErr w:type="spellStart"/>
      <w:r>
        <w:rPr>
          <w:sz w:val="22"/>
          <w:szCs w:val="22"/>
          <w:lang w:eastAsia="en-GB"/>
        </w:rPr>
        <w:t>ies</w:t>
      </w:r>
      <w:proofErr w:type="spellEnd"/>
      <w:r>
        <w:rPr>
          <w:sz w:val="22"/>
          <w:szCs w:val="22"/>
          <w:lang w:eastAsia="en-GB"/>
        </w:rPr>
        <w:t>) are accident free</w:t>
      </w:r>
    </w:p>
    <w:p w14:paraId="6FAC1102" w14:textId="77777777" w:rsidR="003B582E" w:rsidRDefault="003B582E" w:rsidP="003B582E">
      <w:pPr>
        <w:jc w:val="both"/>
        <w:rPr>
          <w:sz w:val="22"/>
          <w:szCs w:val="22"/>
          <w:lang w:eastAsia="en-GB"/>
        </w:rPr>
      </w:pPr>
    </w:p>
    <w:p w14:paraId="37155B22" w14:textId="77777777" w:rsidR="003B582E" w:rsidRDefault="003B582E" w:rsidP="003B582E">
      <w:pPr>
        <w:jc w:val="both"/>
        <w:rPr>
          <w:sz w:val="22"/>
          <w:szCs w:val="22"/>
          <w:lang w:eastAsia="en-GB"/>
        </w:rPr>
      </w:pPr>
    </w:p>
    <w:p w14:paraId="49560649" w14:textId="77777777" w:rsidR="003B582E" w:rsidRPr="001634A4" w:rsidRDefault="003B582E" w:rsidP="003B582E">
      <w:pPr>
        <w:jc w:val="both"/>
        <w:rPr>
          <w:sz w:val="22"/>
          <w:szCs w:val="22"/>
          <w:lang w:eastAsia="en-GB"/>
        </w:rPr>
      </w:pPr>
      <w:r w:rsidRPr="001634A4">
        <w:rPr>
          <w:sz w:val="22"/>
          <w:szCs w:val="22"/>
          <w:lang w:eastAsia="en-GB"/>
        </w:rPr>
        <w:t xml:space="preserve">We understand and accept that </w:t>
      </w:r>
      <w:r>
        <w:rPr>
          <w:sz w:val="22"/>
          <w:szCs w:val="22"/>
          <w:lang w:val="en-US" w:eastAsia="en-GB"/>
        </w:rPr>
        <w:t xml:space="preserve">the </w:t>
      </w:r>
      <w:r w:rsidRPr="006668A9">
        <w:rPr>
          <w:sz w:val="22"/>
          <w:szCs w:val="22"/>
          <w:lang w:eastAsia="en-GB"/>
        </w:rPr>
        <w:t>Mediterranean Shipping Company</w:t>
      </w:r>
      <w:r>
        <w:rPr>
          <w:sz w:val="22"/>
          <w:szCs w:val="22"/>
          <w:lang w:eastAsia="en-GB"/>
        </w:rPr>
        <w:t>, and its agents,</w:t>
      </w:r>
      <w:r w:rsidRPr="001634A4">
        <w:rPr>
          <w:sz w:val="22"/>
          <w:szCs w:val="22"/>
          <w:lang w:eastAsia="en-GB"/>
        </w:rPr>
        <w:t xml:space="preserve"> reserves the right to </w:t>
      </w:r>
      <w:r>
        <w:rPr>
          <w:sz w:val="22"/>
          <w:szCs w:val="22"/>
          <w:lang w:eastAsia="en-GB"/>
        </w:rPr>
        <w:t xml:space="preserve">inspect and verify the shipment’s compliance and to </w:t>
      </w:r>
      <w:r w:rsidRPr="001634A4">
        <w:rPr>
          <w:sz w:val="22"/>
          <w:szCs w:val="22"/>
          <w:lang w:eastAsia="en-GB"/>
        </w:rPr>
        <w:t>refuse transport if any conditions are not met or if the vehicles are deemed unsafe for transport.</w:t>
      </w:r>
    </w:p>
    <w:p w14:paraId="043BFDAF" w14:textId="77777777" w:rsidR="003B582E" w:rsidRDefault="003B582E" w:rsidP="003B582E">
      <w:pPr>
        <w:jc w:val="both"/>
        <w:rPr>
          <w:sz w:val="22"/>
          <w:szCs w:val="22"/>
          <w:lang w:eastAsia="en-GB"/>
        </w:rPr>
      </w:pPr>
    </w:p>
    <w:p w14:paraId="0C7FC9EA" w14:textId="77777777" w:rsidR="003B582E" w:rsidRDefault="003B582E" w:rsidP="003B582E">
      <w:pPr>
        <w:rPr>
          <w:b/>
          <w:bCs/>
          <w:lang w:eastAsia="en-GB"/>
        </w:rPr>
      </w:pPr>
    </w:p>
    <w:p w14:paraId="1D71D759" w14:textId="77777777" w:rsidR="003B582E" w:rsidRDefault="003B582E" w:rsidP="003B582E">
      <w:pPr>
        <w:rPr>
          <w:b/>
          <w:bCs/>
          <w:lang w:eastAsia="en-GB"/>
        </w:rPr>
      </w:pPr>
    </w:p>
    <w:p w14:paraId="335F33CB" w14:textId="77777777" w:rsidR="003B582E" w:rsidRDefault="003B582E" w:rsidP="003B582E">
      <w:pPr>
        <w:rPr>
          <w:b/>
          <w:bCs/>
          <w:lang w:eastAsia="en-GB"/>
        </w:rPr>
      </w:pPr>
    </w:p>
    <w:p w14:paraId="6652D101" w14:textId="77777777" w:rsidR="003B582E" w:rsidRDefault="003B582E" w:rsidP="003B582E">
      <w:pPr>
        <w:rPr>
          <w:b/>
          <w:bCs/>
          <w:lang w:eastAsia="en-GB"/>
        </w:rPr>
      </w:pPr>
    </w:p>
    <w:p w14:paraId="235C3D6E" w14:textId="259BEB05" w:rsidR="00D10979" w:rsidRDefault="003B582E">
      <w:r w:rsidRPr="007B58E8">
        <w:rPr>
          <w:b/>
          <w:bCs/>
          <w:lang w:eastAsia="en-GB"/>
        </w:rPr>
        <w:t>[Authorized Signatory Name]</w:t>
      </w:r>
      <w:r w:rsidRPr="007B58E8">
        <w:rPr>
          <w:b/>
          <w:bCs/>
          <w:lang w:eastAsia="en-GB"/>
        </w:rPr>
        <w:br/>
        <w:t>[Title]</w:t>
      </w:r>
      <w:r w:rsidRPr="007B58E8">
        <w:rPr>
          <w:b/>
          <w:bCs/>
          <w:lang w:eastAsia="en-GB"/>
        </w:rPr>
        <w:br/>
        <w:t>[Your Company Name]</w:t>
      </w:r>
      <w:r w:rsidRPr="007B58E8">
        <w:rPr>
          <w:b/>
          <w:bCs/>
          <w:lang w:eastAsia="en-GB"/>
        </w:rPr>
        <w:br/>
        <w:t>[Contact Information]</w:t>
      </w:r>
    </w:p>
    <w:sectPr w:rsidR="00D10979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C7B3A" w14:textId="77777777" w:rsidR="00E17D77" w:rsidRDefault="00E17D77" w:rsidP="003B582E">
      <w:pPr>
        <w:spacing w:after="0" w:line="240" w:lineRule="auto"/>
      </w:pPr>
      <w:r>
        <w:separator/>
      </w:r>
    </w:p>
  </w:endnote>
  <w:endnote w:type="continuationSeparator" w:id="0">
    <w:p w14:paraId="794B6A12" w14:textId="77777777" w:rsidR="00E17D77" w:rsidRDefault="00E17D77" w:rsidP="003B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3CC6A" w14:textId="0555BEB6" w:rsidR="003B582E" w:rsidRDefault="003B58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820EE1" wp14:editId="78FF04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130488544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DE2EF" w14:textId="7477C110" w:rsidR="003B582E" w:rsidRPr="003B582E" w:rsidRDefault="003B582E" w:rsidP="003B58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8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820E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C7DE2EF" w14:textId="7477C110" w:rsidR="003B582E" w:rsidRPr="003B582E" w:rsidRDefault="003B582E" w:rsidP="003B58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8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2ADD" w14:textId="15282D4D" w:rsidR="003B582E" w:rsidRDefault="003B58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5E9879" wp14:editId="20F64BEA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698050924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57952" w14:textId="0FEC1E8D" w:rsidR="003B582E" w:rsidRPr="003B582E" w:rsidRDefault="003B582E" w:rsidP="003B58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8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E98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0657952" w14:textId="0FEC1E8D" w:rsidR="003B582E" w:rsidRPr="003B582E" w:rsidRDefault="003B582E" w:rsidP="003B58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8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87C06" w14:textId="54E1F34F" w:rsidR="003B582E" w:rsidRDefault="003B58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3FF104" wp14:editId="643E4A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70205"/>
              <wp:effectExtent l="0" t="0" r="13335" b="0"/>
              <wp:wrapNone/>
              <wp:docPr id="2122215997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27F87" w14:textId="50032526" w:rsidR="003B582E" w:rsidRPr="003B582E" w:rsidRDefault="003B582E" w:rsidP="003B58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58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FF1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7A27F87" w14:textId="50032526" w:rsidR="003B582E" w:rsidRPr="003B582E" w:rsidRDefault="003B582E" w:rsidP="003B58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582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64C8F" w14:textId="77777777" w:rsidR="00E17D77" w:rsidRDefault="00E17D77" w:rsidP="003B582E">
      <w:pPr>
        <w:spacing w:after="0" w:line="240" w:lineRule="auto"/>
      </w:pPr>
      <w:r>
        <w:separator/>
      </w:r>
    </w:p>
  </w:footnote>
  <w:footnote w:type="continuationSeparator" w:id="0">
    <w:p w14:paraId="62EC38FD" w14:textId="77777777" w:rsidR="00E17D77" w:rsidRDefault="00E17D77" w:rsidP="003B5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4062"/>
    <w:multiLevelType w:val="hybridMultilevel"/>
    <w:tmpl w:val="1C402214"/>
    <w:lvl w:ilvl="0" w:tplc="C9F8CC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33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2E"/>
    <w:rsid w:val="001A1B48"/>
    <w:rsid w:val="003B582E"/>
    <w:rsid w:val="0059494D"/>
    <w:rsid w:val="00704F89"/>
    <w:rsid w:val="008F4946"/>
    <w:rsid w:val="00D10979"/>
    <w:rsid w:val="00D63504"/>
    <w:rsid w:val="00E17D77"/>
    <w:rsid w:val="00F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98D7DF"/>
  <w15:chartTrackingRefBased/>
  <w15:docId w15:val="{2365FF8A-4136-4FF6-819F-592FAE06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2E"/>
  </w:style>
  <w:style w:type="paragraph" w:styleId="Heading1">
    <w:name w:val="heading 1"/>
    <w:basedOn w:val="Normal"/>
    <w:next w:val="Normal"/>
    <w:link w:val="Heading1Char"/>
    <w:uiPriority w:val="9"/>
    <w:qFormat/>
    <w:rsid w:val="003B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82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B5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848</Characters>
  <Application>Microsoft Office Word</Application>
  <DocSecurity>0</DocSecurity>
  <Lines>24</Lines>
  <Paragraphs>11</Paragraphs>
  <ScaleCrop>false</ScaleCrop>
  <Company>MSC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Gielen (MSC Shared Service Center Belgium NV)</dc:creator>
  <cp:keywords/>
  <dc:description/>
  <cp:lastModifiedBy>Stefan Gielen (MSC Shared Service Center Belgium NV)</cp:lastModifiedBy>
  <cp:revision>3</cp:revision>
  <dcterms:created xsi:type="dcterms:W3CDTF">2025-09-26T09:28:00Z</dcterms:created>
  <dcterms:modified xsi:type="dcterms:W3CDTF">2026-01-15T10:45:00Z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7e7e723d,4dc6f8c5,299b696c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